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10C9A922" w14:textId="766828A7" w:rsidR="00D86C7D" w:rsidRPr="00D86C7D" w:rsidRDefault="004C032C" w:rsidP="00D86C7D">
      <w:pPr>
        <w:jc w:val="center"/>
      </w:pPr>
      <w:r w:rsidRPr="004C032C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LoRaWAN MUL</w:t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TI</w:t>
      </w:r>
      <w:r w:rsidRPr="004C032C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CHANNEL INDOOR GATEWAY WITH 3G/4G</w:t>
      </w:r>
    </w:p>
    <w:p w14:paraId="1D624494" w14:textId="7D7379CD" w:rsidR="003E0EF1" w:rsidRDefault="00BD6940" w:rsidP="00735BC6">
      <w:pPr>
        <w:spacing w:after="16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 </w:t>
      </w:r>
      <w:r w:rsidR="00E44788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  <w:r w:rsidR="00A47314"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26"/>
          <w:szCs w:val="26"/>
        </w:rPr>
        <w:drawing>
          <wp:inline distT="0" distB="0" distL="0" distR="0" wp14:anchorId="5B7BD408" wp14:editId="03E746A2">
            <wp:extent cx="2410845" cy="3048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26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6" t="3937" r="14173" b="3149"/>
                    <a:stretch/>
                  </pic:blipFill>
                  <pic:spPr bwMode="auto">
                    <a:xfrm>
                      <a:off x="0" y="0"/>
                      <a:ext cx="2411843" cy="304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 </w:t>
      </w:r>
      <w:r w:rsidR="00A47314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  <w:r w:rsidR="00A47314"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26"/>
          <w:szCs w:val="26"/>
        </w:rPr>
        <w:drawing>
          <wp:inline distT="0" distB="0" distL="0" distR="0" wp14:anchorId="5214BADD" wp14:editId="30697851">
            <wp:extent cx="3113617" cy="3113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2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717" cy="31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  <w:r w:rsidR="00DE192A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  <w:r w:rsidR="006231C9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</w:p>
    <w:p w14:paraId="1F6FDC4E" w14:textId="0AB1CA5F" w:rsidR="00735BC6" w:rsidRDefault="00BD6940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Description</w:t>
      </w:r>
    </w:p>
    <w:p w14:paraId="5862BA3C" w14:textId="1D6B1C09" w:rsidR="00A47314" w:rsidRPr="00A47314" w:rsidRDefault="00A47314" w:rsidP="009734F7">
      <w:pPr>
        <w:jc w:val="both"/>
        <w:rPr>
          <w:rFonts w:eastAsiaTheme="majorEastAsia" w:cstheme="minorHAnsi"/>
        </w:rPr>
      </w:pPr>
      <w:r w:rsidRPr="00A47314">
        <w:rPr>
          <w:rFonts w:eastAsiaTheme="majorEastAsia" w:cstheme="minorHAnsi"/>
        </w:rPr>
        <w:t xml:space="preserve">The LG308 </w:t>
      </w:r>
      <w:r>
        <w:rPr>
          <w:rFonts w:eastAsiaTheme="majorEastAsia" w:cstheme="minorHAnsi"/>
        </w:rPr>
        <w:t xml:space="preserve">EC25 </w:t>
      </w:r>
      <w:r w:rsidRPr="00A47314">
        <w:rPr>
          <w:rFonts w:eastAsiaTheme="majorEastAsia" w:cstheme="minorHAnsi"/>
        </w:rPr>
        <w:t xml:space="preserve">is an open source LoRaWAN Pico Gateway. It lets you bridge LoRa wireless network to an IP network via </w:t>
      </w:r>
      <w:proofErr w:type="spellStart"/>
      <w:r w:rsidRPr="00A47314">
        <w:rPr>
          <w:rFonts w:eastAsiaTheme="majorEastAsia" w:cstheme="minorHAnsi"/>
        </w:rPr>
        <w:t>WiFi</w:t>
      </w:r>
      <w:proofErr w:type="spellEnd"/>
      <w:r w:rsidRPr="00A47314">
        <w:rPr>
          <w:rFonts w:eastAsiaTheme="majorEastAsia" w:cstheme="minorHAnsi"/>
        </w:rPr>
        <w:t xml:space="preserve">, Ethernet, </w:t>
      </w:r>
      <w:r>
        <w:rPr>
          <w:rFonts w:eastAsiaTheme="majorEastAsia" w:cstheme="minorHAnsi"/>
        </w:rPr>
        <w:t xml:space="preserve">or </w:t>
      </w:r>
      <w:r w:rsidRPr="00A47314">
        <w:rPr>
          <w:rFonts w:eastAsiaTheme="majorEastAsia" w:cstheme="minorHAnsi"/>
        </w:rPr>
        <w:t>3G/4G cellular via optional LTE module. The LoRa wireless allows users to send data and reach extremely long ranges at low data-rates.</w:t>
      </w:r>
    </w:p>
    <w:p w14:paraId="1DF2730E" w14:textId="77777777" w:rsidR="00A47314" w:rsidRPr="00A47314" w:rsidRDefault="00A47314" w:rsidP="009734F7">
      <w:pPr>
        <w:jc w:val="both"/>
        <w:rPr>
          <w:rFonts w:eastAsiaTheme="majorEastAsia" w:cstheme="minorHAnsi"/>
        </w:rPr>
      </w:pPr>
      <w:r w:rsidRPr="00A47314">
        <w:rPr>
          <w:rFonts w:eastAsiaTheme="majorEastAsia" w:cstheme="minorHAnsi"/>
        </w:rPr>
        <w:t xml:space="preserve">The LG308 uses </w:t>
      </w:r>
      <w:proofErr w:type="spellStart"/>
      <w:r w:rsidRPr="00A47314">
        <w:rPr>
          <w:rFonts w:eastAsiaTheme="majorEastAsia" w:cstheme="minorHAnsi"/>
        </w:rPr>
        <w:t>semtech</w:t>
      </w:r>
      <w:proofErr w:type="spellEnd"/>
      <w:r w:rsidRPr="00A47314">
        <w:rPr>
          <w:rFonts w:eastAsiaTheme="majorEastAsia" w:cstheme="minorHAnsi"/>
        </w:rPr>
        <w:t xml:space="preserve"> packet forwarder and fully compatible with LoRaWAN protocol. It includes a SX1301 LoRa concentrator + 2 x SX1257, which provide 10 pro</w:t>
      </w:r>
      <w:bookmarkStart w:id="0" w:name="_GoBack"/>
      <w:bookmarkEnd w:id="0"/>
      <w:r w:rsidRPr="00A47314">
        <w:rPr>
          <w:rFonts w:eastAsiaTheme="majorEastAsia" w:cstheme="minorHAnsi"/>
        </w:rPr>
        <w:t>grammable parallel demodulation paths.</w:t>
      </w:r>
    </w:p>
    <w:p w14:paraId="7110ACDA" w14:textId="77777777" w:rsidR="00A47314" w:rsidRPr="00A47314" w:rsidRDefault="00A47314" w:rsidP="009734F7">
      <w:pPr>
        <w:jc w:val="both"/>
        <w:rPr>
          <w:rFonts w:eastAsiaTheme="majorEastAsia" w:cstheme="minorHAnsi"/>
        </w:rPr>
      </w:pPr>
      <w:r w:rsidRPr="00A47314">
        <w:rPr>
          <w:rFonts w:eastAsiaTheme="majorEastAsia" w:cstheme="minorHAnsi"/>
        </w:rPr>
        <w:t>LG308 has pre-configured standard LoRaWAN frequency bands to use for different countries. User can also customized the frequency bands to use in their own LoRa network.</w:t>
      </w:r>
    </w:p>
    <w:p w14:paraId="7F041771" w14:textId="2A7BCD90" w:rsidR="00E24CD3" w:rsidRDefault="00A47314" w:rsidP="00A47314">
      <w:pPr>
        <w:spacing w:after="0"/>
        <w:jc w:val="both"/>
        <w:rPr>
          <w:rFonts w:eastAsiaTheme="majorEastAsia" w:cstheme="minorHAnsi"/>
        </w:rPr>
      </w:pPr>
      <w:r w:rsidRPr="00A47314">
        <w:rPr>
          <w:rFonts w:eastAsiaTheme="majorEastAsia" w:cstheme="minorHAnsi"/>
        </w:rPr>
        <w:t>LG308 has optional built-in LoRaWAN server. System integrator can use it to integrate with their existing IoT Service without set up own LoRaWAN server or use 3rd party LoRaWAN service.</w:t>
      </w:r>
    </w:p>
    <w:p w14:paraId="6A89D863" w14:textId="77777777" w:rsidR="00A47314" w:rsidRPr="002A3984" w:rsidRDefault="00A47314" w:rsidP="00A47314">
      <w:pPr>
        <w:spacing w:after="0"/>
        <w:rPr>
          <w:rFonts w:cstheme="minorHAnsi"/>
          <w:b/>
        </w:rPr>
      </w:pPr>
    </w:p>
    <w:p w14:paraId="1F57ADF0" w14:textId="1B791BE7" w:rsidR="00A47314" w:rsidRPr="00A47314" w:rsidRDefault="00A47314" w:rsidP="00A47314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b/>
          <w:lang w:eastAsia="en-IN"/>
        </w:rPr>
      </w:pPr>
      <w:r w:rsidRPr="00A47314">
        <w:rPr>
          <w:rFonts w:eastAsia="Microsoft YaHei" w:cstheme="minorHAnsi"/>
          <w:b/>
          <w:lang w:eastAsia="en-IN"/>
        </w:rPr>
        <w:t>LoRa Spec</w:t>
      </w:r>
      <w:r w:rsidRPr="00A47314">
        <w:rPr>
          <w:rFonts w:eastAsia="Microsoft YaHei" w:cstheme="minorHAnsi"/>
          <w:b/>
          <w:lang w:eastAsia="en-IN"/>
        </w:rPr>
        <w:t>ification</w:t>
      </w:r>
    </w:p>
    <w:p w14:paraId="01B88C0F" w14:textId="4A4C78D2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 xml:space="preserve">1 x SX1301 + 2 x 1257 LoRa </w:t>
      </w:r>
      <w:r w:rsidRPr="00A47314">
        <w:rPr>
          <w:rFonts w:eastAsia="Microsoft YaHei" w:cstheme="minorHAnsi"/>
          <w:lang w:eastAsia="en-IN"/>
        </w:rPr>
        <w:t>Transceiver</w:t>
      </w:r>
      <w:r w:rsidRPr="00A47314">
        <w:rPr>
          <w:rFonts w:eastAsia="Microsoft YaHei" w:cstheme="minorHAnsi"/>
          <w:lang w:eastAsia="en-IN"/>
        </w:rPr>
        <w:t xml:space="preserve"> </w:t>
      </w:r>
    </w:p>
    <w:p w14:paraId="1FE1D3F3" w14:textId="25AD2272" w:rsidR="00A47314" w:rsidRPr="00A47314" w:rsidRDefault="00A47314" w:rsidP="00A47314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b/>
          <w:lang w:eastAsia="en-IN"/>
        </w:rPr>
      </w:pPr>
      <w:r w:rsidRPr="00A47314">
        <w:rPr>
          <w:rFonts w:eastAsia="Microsoft YaHei" w:cstheme="minorHAnsi"/>
          <w:b/>
          <w:lang w:eastAsia="en-IN"/>
        </w:rPr>
        <w:t>General Specification</w:t>
      </w:r>
    </w:p>
    <w:p w14:paraId="358CC31C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10M/100M RJ45 Ports x 2</w:t>
      </w:r>
    </w:p>
    <w:p w14:paraId="7425CBA1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 xml:space="preserve">1 x 2.4G </w:t>
      </w:r>
      <w:proofErr w:type="spellStart"/>
      <w:r w:rsidRPr="00A47314">
        <w:rPr>
          <w:rFonts w:eastAsia="Microsoft YaHei" w:cstheme="minorHAnsi"/>
          <w:lang w:eastAsia="en-IN"/>
        </w:rPr>
        <w:t>WiFi</w:t>
      </w:r>
      <w:proofErr w:type="spellEnd"/>
      <w:r w:rsidRPr="00A47314">
        <w:rPr>
          <w:rFonts w:eastAsia="Microsoft YaHei" w:cstheme="minorHAnsi"/>
          <w:lang w:eastAsia="en-IN"/>
        </w:rPr>
        <w:t xml:space="preserve"> (802.11 </w:t>
      </w:r>
      <w:proofErr w:type="spellStart"/>
      <w:r w:rsidRPr="00A47314">
        <w:rPr>
          <w:rFonts w:eastAsia="Microsoft YaHei" w:cstheme="minorHAnsi"/>
          <w:lang w:eastAsia="en-IN"/>
        </w:rPr>
        <w:t>bgn</w:t>
      </w:r>
      <w:proofErr w:type="spellEnd"/>
      <w:r w:rsidRPr="00A47314">
        <w:rPr>
          <w:rFonts w:eastAsia="Microsoft YaHei" w:cstheme="minorHAnsi"/>
          <w:lang w:eastAsia="en-IN"/>
        </w:rPr>
        <w:t>)</w:t>
      </w:r>
    </w:p>
    <w:p w14:paraId="6901E41C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1 x USB host port</w:t>
      </w:r>
    </w:p>
    <w:p w14:paraId="0898F37F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1 x Mini-</w:t>
      </w:r>
      <w:proofErr w:type="spellStart"/>
      <w:r w:rsidRPr="00A47314">
        <w:rPr>
          <w:rFonts w:eastAsia="Microsoft YaHei" w:cstheme="minorHAnsi"/>
          <w:lang w:eastAsia="en-IN"/>
        </w:rPr>
        <w:t>PCIe</w:t>
      </w:r>
      <w:proofErr w:type="spellEnd"/>
      <w:r w:rsidRPr="00A47314">
        <w:rPr>
          <w:rFonts w:eastAsia="Microsoft YaHei" w:cstheme="minorHAnsi"/>
          <w:lang w:eastAsia="en-IN"/>
        </w:rPr>
        <w:t xml:space="preserve"> Interface</w:t>
      </w:r>
    </w:p>
    <w:p w14:paraId="6EC20322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Power Input: 12v, 1A</w:t>
      </w:r>
    </w:p>
    <w:p w14:paraId="23FF31CE" w14:textId="2A86806A" w:rsidR="00A47314" w:rsidRPr="00A47314" w:rsidRDefault="00A47314" w:rsidP="00A47314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b/>
          <w:lang w:eastAsia="en-IN"/>
        </w:rPr>
      </w:pPr>
      <w:r w:rsidRPr="00A47314">
        <w:rPr>
          <w:rFonts w:eastAsia="Microsoft YaHei" w:cstheme="minorHAnsi"/>
          <w:b/>
          <w:lang w:eastAsia="en-IN"/>
        </w:rPr>
        <w:t>Cellular 4G LTE</w:t>
      </w:r>
    </w:p>
    <w:p w14:paraId="10266875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proofErr w:type="spellStart"/>
      <w:r w:rsidRPr="00A47314">
        <w:rPr>
          <w:rFonts w:eastAsia="Microsoft YaHei" w:cstheme="minorHAnsi"/>
          <w:lang w:eastAsia="en-IN"/>
        </w:rPr>
        <w:t>Quectel</w:t>
      </w:r>
      <w:proofErr w:type="spellEnd"/>
      <w:r w:rsidRPr="00A47314">
        <w:rPr>
          <w:rFonts w:eastAsia="Microsoft YaHei" w:cstheme="minorHAnsi"/>
          <w:lang w:eastAsia="en-IN"/>
        </w:rPr>
        <w:t xml:space="preserve"> EC25 LTE module ( Clink the link to find the right model for your region)</w:t>
      </w:r>
    </w:p>
    <w:p w14:paraId="2C8201F5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Micro SIM Slot</w:t>
      </w:r>
    </w:p>
    <w:p w14:paraId="1291E95A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Internal 4G Antenna + External 4G Sticker Antenna.</w:t>
      </w:r>
    </w:p>
    <w:p w14:paraId="02B1D0E7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Up to 100Mbps downlink and 50Mbps uplink data rates</w:t>
      </w:r>
    </w:p>
    <w:p w14:paraId="7AA7F206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Worldwide LTE,UMTS/HSPA+ and GSM/GPRS/EDGE coverage</w:t>
      </w:r>
    </w:p>
    <w:p w14:paraId="17FCD4A8" w14:textId="77777777" w:rsidR="00A47314" w:rsidRPr="00A47314" w:rsidRDefault="00A47314" w:rsidP="00A473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Microsoft YaHei" w:cstheme="minorHAnsi"/>
          <w:lang w:eastAsia="en-IN"/>
        </w:rPr>
      </w:pPr>
      <w:r w:rsidRPr="00A47314">
        <w:rPr>
          <w:rFonts w:eastAsia="Microsoft YaHei" w:cstheme="minorHAnsi"/>
          <w:lang w:eastAsia="en-IN"/>
        </w:rPr>
        <w:t>MIMO technology meets demands for data rate and link reliability in modem wireless communication systems</w:t>
      </w:r>
    </w:p>
    <w:p w14:paraId="3206EA89" w14:textId="7AAECF67" w:rsidR="00B2272E" w:rsidRPr="00A47314" w:rsidRDefault="00B2272E" w:rsidP="00A4731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theme="minorHAnsi"/>
        </w:rPr>
      </w:pPr>
    </w:p>
    <w:sectPr w:rsidR="00B2272E" w:rsidRPr="00A47314" w:rsidSect="00D509AB">
      <w:headerReference w:type="default" r:id="rId11"/>
      <w:footerReference w:type="default" r:id="rId12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9C1BB" w14:textId="77777777" w:rsidR="00136BFD" w:rsidRDefault="00136BFD">
      <w:pPr>
        <w:spacing w:after="0" w:line="240" w:lineRule="auto"/>
      </w:pPr>
      <w:r>
        <w:separator/>
      </w:r>
    </w:p>
  </w:endnote>
  <w:endnote w:type="continuationSeparator" w:id="0">
    <w:p w14:paraId="3B519477" w14:textId="77777777" w:rsidR="00136BFD" w:rsidRDefault="0013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7" name="Picture 7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BB40C" w14:textId="77777777" w:rsidR="00136BFD" w:rsidRDefault="00136BFD">
      <w:pPr>
        <w:spacing w:after="0" w:line="240" w:lineRule="auto"/>
      </w:pPr>
      <w:r>
        <w:separator/>
      </w:r>
    </w:p>
  </w:footnote>
  <w:footnote w:type="continuationSeparator" w:id="0">
    <w:p w14:paraId="56BA1B4D" w14:textId="77777777" w:rsidR="00136BFD" w:rsidRDefault="0013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26"/>
    <w:multiLevelType w:val="multilevel"/>
    <w:tmpl w:val="2ED62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13319"/>
    <w:multiLevelType w:val="multilevel"/>
    <w:tmpl w:val="0A582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E2DB6"/>
    <w:multiLevelType w:val="multilevel"/>
    <w:tmpl w:val="0B6C7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8842801"/>
    <w:multiLevelType w:val="multilevel"/>
    <w:tmpl w:val="37BA6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FA7A37"/>
    <w:multiLevelType w:val="hybridMultilevel"/>
    <w:tmpl w:val="C2B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D3BB5"/>
    <w:multiLevelType w:val="hybridMultilevel"/>
    <w:tmpl w:val="9A32FC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E0C5E"/>
    <w:multiLevelType w:val="multilevel"/>
    <w:tmpl w:val="BDA85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767E85"/>
    <w:multiLevelType w:val="hybridMultilevel"/>
    <w:tmpl w:val="2E7A6B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A504D"/>
    <w:multiLevelType w:val="hybridMultilevel"/>
    <w:tmpl w:val="A9DA8E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1B3C"/>
    <w:rsid w:val="000C6FD0"/>
    <w:rsid w:val="000D4CAF"/>
    <w:rsid w:val="000D546F"/>
    <w:rsid w:val="000E11A2"/>
    <w:rsid w:val="000F2A25"/>
    <w:rsid w:val="00103860"/>
    <w:rsid w:val="00120117"/>
    <w:rsid w:val="00132FA2"/>
    <w:rsid w:val="00136BFD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3EA7"/>
    <w:rsid w:val="001C79FE"/>
    <w:rsid w:val="001D0E54"/>
    <w:rsid w:val="001E3377"/>
    <w:rsid w:val="001F1F2F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A3984"/>
    <w:rsid w:val="002B0DC5"/>
    <w:rsid w:val="002B3C8F"/>
    <w:rsid w:val="002B3DF4"/>
    <w:rsid w:val="002B6C0D"/>
    <w:rsid w:val="002B7A58"/>
    <w:rsid w:val="002C1465"/>
    <w:rsid w:val="002D28FD"/>
    <w:rsid w:val="002D574B"/>
    <w:rsid w:val="002E33C9"/>
    <w:rsid w:val="002E342E"/>
    <w:rsid w:val="002F10A3"/>
    <w:rsid w:val="00300CD5"/>
    <w:rsid w:val="003063A1"/>
    <w:rsid w:val="00317C36"/>
    <w:rsid w:val="00322AF0"/>
    <w:rsid w:val="003429D5"/>
    <w:rsid w:val="003470BF"/>
    <w:rsid w:val="00353389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E0EF1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50CDB"/>
    <w:rsid w:val="004611DE"/>
    <w:rsid w:val="00483A38"/>
    <w:rsid w:val="00496834"/>
    <w:rsid w:val="004A1C2A"/>
    <w:rsid w:val="004A649C"/>
    <w:rsid w:val="004A72AE"/>
    <w:rsid w:val="004B5784"/>
    <w:rsid w:val="004C032C"/>
    <w:rsid w:val="004C361C"/>
    <w:rsid w:val="004C579A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45A21"/>
    <w:rsid w:val="00551CF1"/>
    <w:rsid w:val="00557AAA"/>
    <w:rsid w:val="00557E5D"/>
    <w:rsid w:val="00575906"/>
    <w:rsid w:val="00576A61"/>
    <w:rsid w:val="00582ACF"/>
    <w:rsid w:val="00592BD0"/>
    <w:rsid w:val="00593884"/>
    <w:rsid w:val="005C00F3"/>
    <w:rsid w:val="005C344D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31C9"/>
    <w:rsid w:val="00624EAF"/>
    <w:rsid w:val="0064325C"/>
    <w:rsid w:val="00655F21"/>
    <w:rsid w:val="00657C94"/>
    <w:rsid w:val="006674DB"/>
    <w:rsid w:val="00672FAB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5BC6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E2BDC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734F7"/>
    <w:rsid w:val="009814F3"/>
    <w:rsid w:val="00991C68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47314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A306D"/>
    <w:rsid w:val="00AB12F8"/>
    <w:rsid w:val="00AC0DBB"/>
    <w:rsid w:val="00AC6BC5"/>
    <w:rsid w:val="00AD25B1"/>
    <w:rsid w:val="00AE25E8"/>
    <w:rsid w:val="00AE46BA"/>
    <w:rsid w:val="00AF6743"/>
    <w:rsid w:val="00B04F26"/>
    <w:rsid w:val="00B14A13"/>
    <w:rsid w:val="00B2272E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205"/>
    <w:rsid w:val="00B9461E"/>
    <w:rsid w:val="00B94B49"/>
    <w:rsid w:val="00BA4D8F"/>
    <w:rsid w:val="00BB3F78"/>
    <w:rsid w:val="00BB5236"/>
    <w:rsid w:val="00BD6940"/>
    <w:rsid w:val="00BE422F"/>
    <w:rsid w:val="00BE4EFC"/>
    <w:rsid w:val="00BE6D42"/>
    <w:rsid w:val="00C136AC"/>
    <w:rsid w:val="00C16B35"/>
    <w:rsid w:val="00C255E6"/>
    <w:rsid w:val="00C425DA"/>
    <w:rsid w:val="00C430F4"/>
    <w:rsid w:val="00C519B8"/>
    <w:rsid w:val="00C63A45"/>
    <w:rsid w:val="00C63BF7"/>
    <w:rsid w:val="00C7333C"/>
    <w:rsid w:val="00C763AD"/>
    <w:rsid w:val="00C90646"/>
    <w:rsid w:val="00C92B8A"/>
    <w:rsid w:val="00C959D0"/>
    <w:rsid w:val="00CB5B2C"/>
    <w:rsid w:val="00CC61B8"/>
    <w:rsid w:val="00CC7482"/>
    <w:rsid w:val="00CD1546"/>
    <w:rsid w:val="00CE082D"/>
    <w:rsid w:val="00CE6419"/>
    <w:rsid w:val="00CF0211"/>
    <w:rsid w:val="00D00274"/>
    <w:rsid w:val="00D05B31"/>
    <w:rsid w:val="00D15437"/>
    <w:rsid w:val="00D253ED"/>
    <w:rsid w:val="00D27E3E"/>
    <w:rsid w:val="00D4030D"/>
    <w:rsid w:val="00D509AB"/>
    <w:rsid w:val="00D744BA"/>
    <w:rsid w:val="00D86C7D"/>
    <w:rsid w:val="00D8711B"/>
    <w:rsid w:val="00D915AA"/>
    <w:rsid w:val="00DA738F"/>
    <w:rsid w:val="00DC051F"/>
    <w:rsid w:val="00DC203E"/>
    <w:rsid w:val="00DC4769"/>
    <w:rsid w:val="00DD29D3"/>
    <w:rsid w:val="00DD33D4"/>
    <w:rsid w:val="00DD4A17"/>
    <w:rsid w:val="00DD6EAA"/>
    <w:rsid w:val="00DD7A5C"/>
    <w:rsid w:val="00DE192A"/>
    <w:rsid w:val="00E06C7E"/>
    <w:rsid w:val="00E1378A"/>
    <w:rsid w:val="00E22DBA"/>
    <w:rsid w:val="00E24CD3"/>
    <w:rsid w:val="00E37127"/>
    <w:rsid w:val="00E40ED9"/>
    <w:rsid w:val="00E44430"/>
    <w:rsid w:val="00E44788"/>
    <w:rsid w:val="00E44E12"/>
    <w:rsid w:val="00E44F32"/>
    <w:rsid w:val="00E504D7"/>
    <w:rsid w:val="00E52C03"/>
    <w:rsid w:val="00E70243"/>
    <w:rsid w:val="00E726FC"/>
    <w:rsid w:val="00E772B3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E51A7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047B-0BEA-487A-BF6F-3FAAD2D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2</cp:revision>
  <cp:lastPrinted>2020-04-23T11:16:00Z</cp:lastPrinted>
  <dcterms:created xsi:type="dcterms:W3CDTF">2020-04-24T13:49:00Z</dcterms:created>
  <dcterms:modified xsi:type="dcterms:W3CDTF">2020-04-24T13:49:00Z</dcterms:modified>
</cp:coreProperties>
</file>